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FEB65" w14:textId="5939E232" w:rsidR="00E07BDF" w:rsidRPr="007E2E91" w:rsidRDefault="004A0226" w:rsidP="00D210F6">
      <w:pPr>
        <w:pStyle w:val="KeinLeerraum"/>
        <w:rPr>
          <w:b/>
          <w:bCs/>
          <w:sz w:val="44"/>
          <w:szCs w:val="44"/>
        </w:rPr>
      </w:pPr>
      <w:r w:rsidRPr="007E2E91">
        <w:rPr>
          <w:b/>
          <w:bCs/>
          <w:sz w:val="44"/>
          <w:szCs w:val="44"/>
        </w:rPr>
        <w:t>Lesen Sie bloß nicht diesen</w:t>
      </w:r>
      <w:r w:rsidR="00463CDE" w:rsidRPr="007E2E91">
        <w:rPr>
          <w:b/>
          <w:bCs/>
          <w:sz w:val="44"/>
          <w:szCs w:val="44"/>
        </w:rPr>
        <w:t xml:space="preserve"> Text! </w:t>
      </w:r>
    </w:p>
    <w:p w14:paraId="669F8C8D" w14:textId="6FFF1C6C" w:rsidR="00463CDE" w:rsidRPr="004A0226" w:rsidRDefault="004A0226" w:rsidP="00D210F6">
      <w:pPr>
        <w:pStyle w:val="KeinLeerraum"/>
        <w:rPr>
          <w:i/>
          <w:iCs/>
        </w:rPr>
      </w:pPr>
      <w:r w:rsidRPr="004A0226">
        <w:rPr>
          <w:i/>
          <w:iCs/>
        </w:rPr>
        <w:t>(</w:t>
      </w:r>
      <w:r w:rsidR="001C3D94">
        <w:rPr>
          <w:i/>
          <w:iCs/>
        </w:rPr>
        <w:t xml:space="preserve">Er ist lang, voller Selbstbeweihräucherung und dreht sich um, </w:t>
      </w:r>
      <w:proofErr w:type="spellStart"/>
      <w:r w:rsidR="001C3D94">
        <w:rPr>
          <w:i/>
          <w:iCs/>
        </w:rPr>
        <w:t>ihhh</w:t>
      </w:r>
      <w:proofErr w:type="spellEnd"/>
      <w:r w:rsidR="001C3D94">
        <w:rPr>
          <w:i/>
          <w:iCs/>
        </w:rPr>
        <w:t>: Musik</w:t>
      </w:r>
      <w:r w:rsidRPr="004A0226">
        <w:rPr>
          <w:i/>
          <w:iCs/>
        </w:rPr>
        <w:t xml:space="preserve">) </w:t>
      </w:r>
    </w:p>
    <w:p w14:paraId="60A7ACB2" w14:textId="77777777" w:rsidR="004A0226" w:rsidRDefault="004A0226" w:rsidP="00D210F6">
      <w:pPr>
        <w:pStyle w:val="KeinLeerraum"/>
      </w:pPr>
    </w:p>
    <w:p w14:paraId="03EBF22B" w14:textId="77777777" w:rsidR="00DE1AFC" w:rsidRDefault="00DE1AFC" w:rsidP="00D210F6">
      <w:pPr>
        <w:pStyle w:val="KeinLeerraum"/>
      </w:pPr>
    </w:p>
    <w:p w14:paraId="55471B98" w14:textId="77777777" w:rsidR="00463CDE" w:rsidRDefault="00463CDE" w:rsidP="00D210F6">
      <w:pPr>
        <w:pStyle w:val="KeinLeerraum"/>
      </w:pPr>
    </w:p>
    <w:p w14:paraId="257C5411" w14:textId="5C940010" w:rsidR="006D1559" w:rsidRDefault="006D1559" w:rsidP="00D210F6">
      <w:pPr>
        <w:pStyle w:val="KeinLeerraum"/>
      </w:pPr>
      <w:r w:rsidRPr="006D1559">
        <w:rPr>
          <w:b/>
          <w:bCs/>
        </w:rPr>
        <w:t>Michael Kent</w:t>
      </w:r>
      <w:r w:rsidRPr="006D1559">
        <w:t>, Künstlername „</w:t>
      </w:r>
      <w:proofErr w:type="spellStart"/>
      <w:r w:rsidRPr="006D1559">
        <w:rPr>
          <w:b/>
          <w:bCs/>
        </w:rPr>
        <w:t>MiKe</w:t>
      </w:r>
      <w:proofErr w:type="spellEnd"/>
      <w:r w:rsidRPr="006D1559">
        <w:t xml:space="preserve">“, hat sich nie besonders um </w:t>
      </w:r>
      <w:r>
        <w:t>musikalische Vorschriften</w:t>
      </w:r>
      <w:r w:rsidR="00CF1DB9">
        <w:t xml:space="preserve">, stilistische Erwartungen </w:t>
      </w:r>
      <w:r>
        <w:t xml:space="preserve">oder </w:t>
      </w:r>
      <w:r w:rsidR="00CF1DB9">
        <w:t>Konformität gekümmert</w:t>
      </w:r>
      <w:r w:rsidRPr="006D1559">
        <w:t xml:space="preserve">. Er verbindet </w:t>
      </w:r>
      <w:r w:rsidR="00CF1DB9">
        <w:t>Oper</w:t>
      </w:r>
      <w:r>
        <w:t xml:space="preserve"> mit 9/8-Takt</w:t>
      </w:r>
      <w:r w:rsidRPr="006D1559">
        <w:t xml:space="preserve">, Orchester mit </w:t>
      </w:r>
      <w:r>
        <w:t>Rock-Band</w:t>
      </w:r>
      <w:r w:rsidRPr="006D1559">
        <w:t xml:space="preserve">, </w:t>
      </w:r>
      <w:r>
        <w:t xml:space="preserve">moderne </w:t>
      </w:r>
      <w:r w:rsidR="00CF1DB9">
        <w:t>Lieder</w:t>
      </w:r>
      <w:r w:rsidRPr="006D1559">
        <w:t xml:space="preserve"> mit mittelalterlichen Klängen und schickt </w:t>
      </w:r>
      <w:r>
        <w:t xml:space="preserve">seine Hörer </w:t>
      </w:r>
      <w:r w:rsidR="00CF1DB9">
        <w:t xml:space="preserve">nebenbei </w:t>
      </w:r>
      <w:r w:rsidRPr="006D1559">
        <w:t>auf Weltreise durch die unterschiedlichsten Kulturen und Musikstile. Musik</w:t>
      </w:r>
      <w:r>
        <w:t xml:space="preserve">alische </w:t>
      </w:r>
      <w:r w:rsidR="00CF1DB9">
        <w:t>Alltagsb</w:t>
      </w:r>
      <w:r w:rsidRPr="006D1559">
        <w:t xml:space="preserve">erieselung </w:t>
      </w:r>
      <w:r w:rsidR="00CF1DB9">
        <w:t xml:space="preserve">nennt er augenzwinkernd </w:t>
      </w:r>
      <w:r>
        <w:t>„</w:t>
      </w:r>
      <w:r w:rsidR="00CF1DB9">
        <w:t>Frevel</w:t>
      </w:r>
      <w:r>
        <w:t>“</w:t>
      </w:r>
      <w:r w:rsidR="00CF1DB9">
        <w:t>.</w:t>
      </w:r>
      <w:r>
        <w:t xml:space="preserve"> </w:t>
      </w:r>
      <w:r w:rsidR="00CF1DB9" w:rsidRPr="00CF1DB9">
        <w:t>Für ihn ist Musik ein bewusstes Hörerlebnis, das Emotionen freisetzt, Horizonte erweitert und die Seele unmittelbar berührt – und bisweilen sogar erhebt.</w:t>
      </w:r>
    </w:p>
    <w:p w14:paraId="5344D470" w14:textId="77777777" w:rsidR="00CF1DB9" w:rsidRDefault="00CF1DB9" w:rsidP="00D210F6">
      <w:pPr>
        <w:pStyle w:val="KeinLeerraum"/>
      </w:pPr>
    </w:p>
    <w:p w14:paraId="01115904" w14:textId="5046FD2E" w:rsidR="00D210F6" w:rsidRDefault="00D210F6" w:rsidP="00D210F6">
      <w:pPr>
        <w:pStyle w:val="KeinLeerraum"/>
      </w:pPr>
      <w:r w:rsidRPr="00D210F6">
        <w:t xml:space="preserve">Ein Kennzeichen </w:t>
      </w:r>
      <w:r w:rsidR="007908A6">
        <w:t>kurzweiliger</w:t>
      </w:r>
      <w:r w:rsidR="007908A6" w:rsidRPr="00D210F6">
        <w:t xml:space="preserve"> </w:t>
      </w:r>
      <w:r w:rsidRPr="00D210F6">
        <w:t xml:space="preserve">Komponisten war es seit jeher, musikalisches Neuland zu betreten, Neues zu wagen und Dinge auszuprobieren, die vor ihnen niemand getan hat. Bei </w:t>
      </w:r>
      <w:proofErr w:type="spellStart"/>
      <w:r w:rsidRPr="00D210F6">
        <w:t>MiKe</w:t>
      </w:r>
      <w:proofErr w:type="spellEnd"/>
      <w:r w:rsidRPr="00D210F6">
        <w:t xml:space="preserve"> geschieht dies mit einer geradezu verblüffenden Selbstverständlichkeit – manchmal </w:t>
      </w:r>
      <w:r w:rsidR="001C3D94">
        <w:t xml:space="preserve">geradewegs </w:t>
      </w:r>
      <w:r w:rsidRPr="00D210F6">
        <w:t>im Drei-Viertel-Takt.</w:t>
      </w:r>
    </w:p>
    <w:p w14:paraId="6D9040CB" w14:textId="77777777" w:rsidR="00D210F6" w:rsidRPr="00D210F6" w:rsidRDefault="00D210F6" w:rsidP="00D210F6">
      <w:pPr>
        <w:pStyle w:val="KeinLeerraum"/>
      </w:pPr>
    </w:p>
    <w:p w14:paraId="11909F16" w14:textId="6D71E00A" w:rsidR="00D210F6" w:rsidRDefault="00D210F6" w:rsidP="00D210F6">
      <w:pPr>
        <w:pStyle w:val="KeinLeerraum"/>
      </w:pPr>
      <w:r w:rsidRPr="00D210F6">
        <w:t>Allein in den 3</w:t>
      </w:r>
      <w:r w:rsidR="00F7221D">
        <w:t>1</w:t>
      </w:r>
      <w:r w:rsidRPr="00D210F6">
        <w:t xml:space="preserve"> Stücken seines Musik-Abos </w:t>
      </w:r>
      <w:r w:rsidR="00075A28">
        <w:t xml:space="preserve">im Mai 2026 </w:t>
      </w:r>
      <w:r w:rsidRPr="00D210F6">
        <w:t xml:space="preserve">überraschte er seine Hörer mit mehreren musikalischen Ideen, die man in dieser Form </w:t>
      </w:r>
      <w:r w:rsidR="00463CDE">
        <w:t xml:space="preserve">zuvor </w:t>
      </w:r>
      <w:r w:rsidR="007908A6">
        <w:t xml:space="preserve">kaum </w:t>
      </w:r>
      <w:r w:rsidRPr="00D210F6">
        <w:t xml:space="preserve">zu hören </w:t>
      </w:r>
      <w:r w:rsidR="00463CDE">
        <w:t>bekam</w:t>
      </w:r>
      <w:r w:rsidRPr="00D210F6">
        <w:t>:</w:t>
      </w:r>
    </w:p>
    <w:p w14:paraId="500A7443" w14:textId="77777777" w:rsidR="007C5547" w:rsidRPr="00D210F6" w:rsidRDefault="007C5547" w:rsidP="00D210F6">
      <w:pPr>
        <w:pStyle w:val="KeinLeerraum"/>
      </w:pPr>
    </w:p>
    <w:p w14:paraId="7433BE0C" w14:textId="77777777" w:rsidR="00D210F6" w:rsidRPr="00D210F6" w:rsidRDefault="00D210F6" w:rsidP="00D210F6">
      <w:pPr>
        <w:pStyle w:val="KeinLeerraum"/>
        <w:numPr>
          <w:ilvl w:val="0"/>
          <w:numId w:val="1"/>
        </w:numPr>
      </w:pPr>
      <w:r w:rsidRPr="00D210F6">
        <w:t xml:space="preserve">Mit „Die Schlankheitskur“ vertonte </w:t>
      </w:r>
      <w:proofErr w:type="spellStart"/>
      <w:r w:rsidRPr="00D210F6">
        <w:t>MiKe</w:t>
      </w:r>
      <w:proofErr w:type="spellEnd"/>
      <w:r w:rsidRPr="00D210F6">
        <w:t xml:space="preserve"> ein an Wilhelm Busch erinnerndes Gedicht von Marlies Kemptner in fünf Teilen. Jeder Teil basiert auf demselben musikalischen Thema, erscheint jedoch in einem völlig anderen stilistischen Gewand: als Kabarettmusik, als typische Hammond-Orgel-Alleinunterhalter-Musik, als Big-Band-Swing, als fetziger Boogie-Woogie und schließlich als opulentes Musical-Finale. </w:t>
      </w:r>
    </w:p>
    <w:p w14:paraId="000EBA67" w14:textId="3B5BD9EA" w:rsidR="00D210F6" w:rsidRPr="00D210F6" w:rsidRDefault="00D210F6" w:rsidP="00D210F6">
      <w:pPr>
        <w:pStyle w:val="KeinLeerraum"/>
        <w:numPr>
          <w:ilvl w:val="0"/>
          <w:numId w:val="1"/>
        </w:numPr>
      </w:pPr>
      <w:r w:rsidRPr="00D210F6">
        <w:t xml:space="preserve">In seinem „Zauberwald“ verfrachtet </w:t>
      </w:r>
      <w:proofErr w:type="spellStart"/>
      <w:r w:rsidRPr="00D210F6">
        <w:t>MiKe</w:t>
      </w:r>
      <w:proofErr w:type="spellEnd"/>
      <w:r w:rsidRPr="00D210F6">
        <w:t xml:space="preserve"> ein großes romantisches Orchester mitten in eine Kathedrale und lässt es dort gemeinsam mit der Kirchenorgel</w:t>
      </w:r>
      <w:r w:rsidR="00075A28">
        <w:t xml:space="preserve"> wetteifern</w:t>
      </w:r>
      <w:r w:rsidRPr="00D210F6">
        <w:t xml:space="preserve">. </w:t>
      </w:r>
    </w:p>
    <w:p w14:paraId="5011A9CE" w14:textId="671A16BB" w:rsidR="00D210F6" w:rsidRPr="00D210F6" w:rsidRDefault="00D210F6" w:rsidP="00D210F6">
      <w:pPr>
        <w:pStyle w:val="KeinLeerraum"/>
        <w:numPr>
          <w:ilvl w:val="0"/>
          <w:numId w:val="1"/>
        </w:numPr>
      </w:pPr>
      <w:r w:rsidRPr="00D210F6">
        <w:t xml:space="preserve">In der „Aufbruch“-Szene aus seiner Oper DANIEL verbindet </w:t>
      </w:r>
      <w:proofErr w:type="spellStart"/>
      <w:r w:rsidRPr="00D210F6">
        <w:t>MiKe</w:t>
      </w:r>
      <w:proofErr w:type="spellEnd"/>
      <w:r w:rsidRPr="00D210F6">
        <w:t xml:space="preserve"> Opernorchester, Swing, Jazz und Marschmusik auf so ungewöhnliche Weise miteinander, dass man unweigerlich schmunzeln und mit dem Fuß den Rhythmus mitgehen möchte. </w:t>
      </w:r>
    </w:p>
    <w:p w14:paraId="77C19417" w14:textId="77777777" w:rsidR="007C5547" w:rsidRDefault="007C5547" w:rsidP="00D210F6">
      <w:pPr>
        <w:pStyle w:val="KeinLeerraum"/>
      </w:pPr>
    </w:p>
    <w:p w14:paraId="50AC1A01" w14:textId="6D9B058F" w:rsidR="00D210F6" w:rsidRDefault="00D210F6" w:rsidP="00D210F6">
      <w:pPr>
        <w:pStyle w:val="KeinLeerraum"/>
      </w:pPr>
      <w:r w:rsidRPr="00D210F6">
        <w:t>Dabei wurde die besondere Form seines Musik-Abos noch gar nicht erwähnt: Denn welcher Komponist veröffentlicht über Monate hinweg täglich neue Eigenkompositionen?</w:t>
      </w:r>
    </w:p>
    <w:p w14:paraId="4CE3A8D9" w14:textId="77777777" w:rsidR="00075A28" w:rsidRPr="00D210F6" w:rsidRDefault="00075A28" w:rsidP="00D210F6">
      <w:pPr>
        <w:pStyle w:val="KeinLeerraum"/>
      </w:pPr>
    </w:p>
    <w:p w14:paraId="02848D54" w14:textId="77777777" w:rsidR="00075A28" w:rsidRDefault="00D210F6" w:rsidP="00D210F6">
      <w:pPr>
        <w:pStyle w:val="KeinLeerraum"/>
      </w:pPr>
      <w:r w:rsidRPr="00D210F6">
        <w:t xml:space="preserve">Mit seinem Lied „Immer derselbe alte Zirkus“, das den alltäglichen Wahnsinn unserer Zeit auf skurrile Weise aufs Korn nimmt, schickt </w:t>
      </w:r>
      <w:proofErr w:type="spellStart"/>
      <w:r w:rsidRPr="00D210F6">
        <w:t>MiKe</w:t>
      </w:r>
      <w:proofErr w:type="spellEnd"/>
      <w:r w:rsidRPr="00D210F6">
        <w:t xml:space="preserve"> seine Hörer auf eine </w:t>
      </w:r>
      <w:r w:rsidRPr="00D210F6">
        <w:rPr>
          <w:b/>
          <w:bCs/>
        </w:rPr>
        <w:t>musikalische Weltreise</w:t>
      </w:r>
      <w:r w:rsidRPr="00D210F6">
        <w:t xml:space="preserve">. </w:t>
      </w:r>
    </w:p>
    <w:p w14:paraId="3F7AC3E5" w14:textId="77777777" w:rsidR="00075A28" w:rsidRDefault="00075A28" w:rsidP="00D210F6">
      <w:pPr>
        <w:pStyle w:val="KeinLeerraum"/>
      </w:pPr>
    </w:p>
    <w:p w14:paraId="756E7B7E" w14:textId="322E90EE" w:rsidR="00D210F6" w:rsidRDefault="00D210F6" w:rsidP="00D210F6">
      <w:pPr>
        <w:pStyle w:val="KeinLeerraum"/>
      </w:pPr>
      <w:r w:rsidRPr="00D210F6">
        <w:t>Sein klingender „Wahnsinns-Zirkus“ führte bislang unter anderem in die Anden, in die Mongolei und ins ursprüngliche Persien – daneben nach England, Deutschland, in die USA, in die Türkei, nach Russland, Westafrika, in die Karibik, nach Mexiko, Tibet, Indonesien sowie quer durch Europa nach Italien, Spanien, Frankreich und Griechenland.</w:t>
      </w:r>
    </w:p>
    <w:p w14:paraId="2B5DB504" w14:textId="77777777" w:rsidR="00075A28" w:rsidRPr="00D210F6" w:rsidRDefault="00075A28" w:rsidP="00D210F6">
      <w:pPr>
        <w:pStyle w:val="KeinLeerraum"/>
      </w:pPr>
    </w:p>
    <w:p w14:paraId="2A847687" w14:textId="77777777" w:rsidR="00D210F6" w:rsidRPr="00D210F6" w:rsidRDefault="00D210F6" w:rsidP="00D210F6">
      <w:pPr>
        <w:pStyle w:val="KeinLeerraum"/>
      </w:pPr>
      <w:proofErr w:type="spellStart"/>
      <w:r w:rsidRPr="00D210F6">
        <w:t>MiKe</w:t>
      </w:r>
      <w:proofErr w:type="spellEnd"/>
      <w:r w:rsidRPr="00D210F6">
        <w:t xml:space="preserve"> wurde 1962 als Michael Hinz in Stuttgart in eine ungewöhnliche Familie hineingeboren. Sein Großonkel war der bekannte Persienforscher Prof. Walther Hinz, sein Vater betrieb – wie eine Tageszeitung einmal schrieb – „Stuttgarts schönsten Tante-Emma-Laden“, und sein Bruder war Konzertpianist.</w:t>
      </w:r>
    </w:p>
    <w:p w14:paraId="30B49BC9" w14:textId="77777777" w:rsidR="00075A28" w:rsidRDefault="00075A28" w:rsidP="00D210F6">
      <w:pPr>
        <w:pStyle w:val="KeinLeerraum"/>
      </w:pPr>
    </w:p>
    <w:p w14:paraId="36C3E64C" w14:textId="4E6BBA0F" w:rsidR="00D210F6" w:rsidRDefault="00D210F6" w:rsidP="00D210F6">
      <w:pPr>
        <w:pStyle w:val="KeinLeerraum"/>
      </w:pPr>
      <w:r w:rsidRPr="00D210F6">
        <w:t xml:space="preserve">Ab dem Alter von zehn Jahren erhielt </w:t>
      </w:r>
      <w:proofErr w:type="spellStart"/>
      <w:r w:rsidRPr="00D210F6">
        <w:t>MiKe</w:t>
      </w:r>
      <w:proofErr w:type="spellEnd"/>
      <w:r w:rsidRPr="00D210F6">
        <w:t xml:space="preserve"> eine klassische Musikausbildung: zunächst am Klavier, später an der Gitarre</w:t>
      </w:r>
      <w:r w:rsidR="00F7221D">
        <w:t xml:space="preserve">, dann in Sprechtechnik und Gesang </w:t>
      </w:r>
      <w:r w:rsidRPr="00D210F6">
        <w:t xml:space="preserve">und für kurze Zeit auch an der Violine. Mit 13 gründete er seine erste Band, mit 17 nahm er an einem der ersten </w:t>
      </w:r>
      <w:r w:rsidR="00F7221D">
        <w:t xml:space="preserve">umfassenden </w:t>
      </w:r>
      <w:r w:rsidRPr="00D210F6">
        <w:t>Synthesizer-Kurse teil, mit 18 schrieb er Ouvertüre und ersten Satz einer Symphonie für Band und Schulorchester. Mit 19 und 20 entstanden die Themen seiner späteren Oper DANIEL, die die Erkenntnisreise eines 17-Jährigen beschreibt. Wenig später produzierte er auf Vierspurtonband eigene Lieder im Stil der Neuen Deutschen Welle.</w:t>
      </w:r>
    </w:p>
    <w:p w14:paraId="1374D8FE" w14:textId="77777777" w:rsidR="00075A28" w:rsidRPr="00D210F6" w:rsidRDefault="00075A28" w:rsidP="00D210F6">
      <w:pPr>
        <w:pStyle w:val="KeinLeerraum"/>
      </w:pPr>
    </w:p>
    <w:p w14:paraId="1466AF81" w14:textId="22498D4A" w:rsidR="00D210F6" w:rsidRDefault="00D210F6" w:rsidP="00D210F6">
      <w:pPr>
        <w:pStyle w:val="KeinLeerraum"/>
      </w:pPr>
      <w:r w:rsidRPr="00D210F6">
        <w:t xml:space="preserve">In mittlerweile 54 Schaffensjahren entstanden auf diese Weise rund 1001 musikalische Themen, Fragmente und Kompositionsideen – meist „nebenher“, zwischen Familienleben, Verlagstätigkeit und Alltag. Veröffentlicht wurde davon lange Zeit kaum etwas. Nicht aus Mangel an Ideen, sondern weil der Aufwand </w:t>
      </w:r>
      <w:r w:rsidR="007908A6">
        <w:t>konventioneller</w:t>
      </w:r>
      <w:r w:rsidR="007908A6" w:rsidRPr="00D210F6">
        <w:t xml:space="preserve"> </w:t>
      </w:r>
      <w:r w:rsidRPr="00D210F6">
        <w:t>Musikproduktion enorme Zeit, Mittel und organisatorische Möglichkeiten erforderte.</w:t>
      </w:r>
    </w:p>
    <w:p w14:paraId="34A8FEB9" w14:textId="77777777" w:rsidR="00075A28" w:rsidRPr="00D210F6" w:rsidRDefault="00075A28" w:rsidP="00D210F6">
      <w:pPr>
        <w:pStyle w:val="KeinLeerraum"/>
      </w:pPr>
    </w:p>
    <w:p w14:paraId="42679CB0" w14:textId="23C81AAD" w:rsidR="00D210F6" w:rsidRDefault="00D210F6" w:rsidP="00D210F6">
      <w:pPr>
        <w:pStyle w:val="KeinLeerraum"/>
      </w:pPr>
      <w:r w:rsidRPr="00D210F6">
        <w:t xml:space="preserve">Doch im Sommer 2025 geschah etwas, das für </w:t>
      </w:r>
      <w:proofErr w:type="spellStart"/>
      <w:r w:rsidRPr="00D210F6">
        <w:t>MiKe</w:t>
      </w:r>
      <w:proofErr w:type="spellEnd"/>
      <w:r w:rsidRPr="00D210F6">
        <w:t xml:space="preserve"> wie die Öffnung eines jahrzehntelang verschlossenen Tores wirkte: Er entdeckte die Möglichkeiten moderner KI-gestützter Produktionswerkzeuge.</w:t>
      </w:r>
    </w:p>
    <w:p w14:paraId="19E534CA" w14:textId="77777777" w:rsidR="00075A28" w:rsidRPr="00D210F6" w:rsidRDefault="00075A28" w:rsidP="00D210F6">
      <w:pPr>
        <w:pStyle w:val="KeinLeerraum"/>
      </w:pPr>
    </w:p>
    <w:p w14:paraId="1BF2E7F4" w14:textId="1C6C0AED" w:rsidR="00D210F6" w:rsidRDefault="00F7221D" w:rsidP="00D210F6">
      <w:pPr>
        <w:pStyle w:val="KeinLeerraum"/>
      </w:pPr>
      <w:r>
        <w:t>Keinesfalls</w:t>
      </w:r>
      <w:r w:rsidR="00D210F6" w:rsidRPr="00D210F6">
        <w:t>, um beliebige „</w:t>
      </w:r>
      <w:proofErr w:type="spellStart"/>
      <w:r w:rsidR="00D210F6" w:rsidRPr="00D210F6">
        <w:t>Knöpfchendrück</w:t>
      </w:r>
      <w:proofErr w:type="spellEnd"/>
      <w:r w:rsidR="00D210F6" w:rsidRPr="00D210F6">
        <w:t xml:space="preserve">-Musik“ zu erzeugen, </w:t>
      </w:r>
      <w:r>
        <w:t xml:space="preserve">nicht um die KI für ihn komponieren zu lassen – das ist bei </w:t>
      </w:r>
      <w:proofErr w:type="spellStart"/>
      <w:r>
        <w:t>MiKe</w:t>
      </w:r>
      <w:proofErr w:type="spellEnd"/>
      <w:r>
        <w:t xml:space="preserve"> </w:t>
      </w:r>
      <w:r w:rsidRPr="00F7221D">
        <w:rPr>
          <w:i/>
          <w:iCs/>
        </w:rPr>
        <w:t>strengstens</w:t>
      </w:r>
      <w:r>
        <w:t xml:space="preserve"> verboten –, </w:t>
      </w:r>
      <w:r w:rsidR="00D210F6" w:rsidRPr="00D210F6">
        <w:t xml:space="preserve">sondern um endlich seine </w:t>
      </w:r>
      <w:r>
        <w:t>eigenen Kompositionen</w:t>
      </w:r>
      <w:r w:rsidR="001C3D94">
        <w:t>,</w:t>
      </w:r>
      <w:r>
        <w:t xml:space="preserve"> </w:t>
      </w:r>
      <w:r w:rsidR="001C3D94">
        <w:t xml:space="preserve">seine eigene </w:t>
      </w:r>
      <w:r w:rsidR="00D210F6" w:rsidRPr="00D210F6">
        <w:t xml:space="preserve">musikalische Klangwelt </w:t>
      </w:r>
      <w:r>
        <w:t xml:space="preserve">für andere </w:t>
      </w:r>
      <w:r w:rsidR="00D210F6" w:rsidRPr="00D210F6">
        <w:t>hörbar machen zu können. Die Ideen</w:t>
      </w:r>
      <w:r>
        <w:t>, Themen und Stücke</w:t>
      </w:r>
      <w:r w:rsidR="00D210F6" w:rsidRPr="00D210F6">
        <w:t xml:space="preserve"> selbst waren längst vorhanden –</w:t>
      </w:r>
      <w:r w:rsidR="00075A28">
        <w:t xml:space="preserve"> </w:t>
      </w:r>
      <w:r w:rsidR="00D210F6" w:rsidRPr="00D210F6">
        <w:t xml:space="preserve">seit Jahrzehnten. Was früher fehlte, waren Zeit, </w:t>
      </w:r>
      <w:r>
        <w:t xml:space="preserve">Geld, </w:t>
      </w:r>
      <w:r w:rsidR="00D210F6" w:rsidRPr="00D210F6">
        <w:t>Studio</w:t>
      </w:r>
      <w:r>
        <w:t xml:space="preserve"> – </w:t>
      </w:r>
      <w:r w:rsidR="00D210F6" w:rsidRPr="00D210F6">
        <w:t>oder schlicht die Möglichkeit, all dies parallel zu Familie, Verlag und Alltag umzusetzen.</w:t>
      </w:r>
    </w:p>
    <w:p w14:paraId="3B96121B" w14:textId="77777777" w:rsidR="00075A28" w:rsidRPr="00D210F6" w:rsidRDefault="00075A28" w:rsidP="00D210F6">
      <w:pPr>
        <w:pStyle w:val="KeinLeerraum"/>
      </w:pPr>
    </w:p>
    <w:p w14:paraId="726B1BBC" w14:textId="77777777" w:rsidR="00075A28" w:rsidRDefault="00D210F6" w:rsidP="00D210F6">
      <w:pPr>
        <w:pStyle w:val="KeinLeerraum"/>
      </w:pPr>
      <w:r w:rsidRPr="00D210F6">
        <w:t xml:space="preserve">Mit Hilfe moderner KI-Werkzeuge wurde es plötzlich möglich, musikalische Skizzen, Themen und vollständige Kompositionen in erstaunlicher Geschwindigkeit hörbar werden zu lassen. </w:t>
      </w:r>
    </w:p>
    <w:p w14:paraId="2308F63C" w14:textId="77777777" w:rsidR="00075A28" w:rsidRDefault="00075A28" w:rsidP="00D210F6">
      <w:pPr>
        <w:pStyle w:val="KeinLeerraum"/>
      </w:pPr>
    </w:p>
    <w:p w14:paraId="50B93137" w14:textId="1213F775" w:rsidR="00D210F6" w:rsidRPr="00D210F6" w:rsidRDefault="00D210F6" w:rsidP="00D210F6">
      <w:pPr>
        <w:pStyle w:val="KeinLeerraum"/>
      </w:pPr>
      <w:r w:rsidRPr="00D210F6">
        <w:t xml:space="preserve">Für </w:t>
      </w:r>
      <w:proofErr w:type="spellStart"/>
      <w:r w:rsidRPr="00D210F6">
        <w:t>MiKe</w:t>
      </w:r>
      <w:proofErr w:type="spellEnd"/>
      <w:r w:rsidRPr="00D210F6">
        <w:t xml:space="preserve"> fühlte sich das an, als hätte jemand nach Jahrzehnten eine Schleuse geöffnet.</w:t>
      </w:r>
    </w:p>
    <w:p w14:paraId="6BA1DFF2" w14:textId="3C9B3852" w:rsidR="00D210F6" w:rsidRDefault="00D210F6" w:rsidP="00D210F6">
      <w:pPr>
        <w:pStyle w:val="KeinLeerraum"/>
      </w:pPr>
      <w:r w:rsidRPr="00D210F6">
        <w:t>Seither produziert er täglich neue Musik. Alte Opernszenen, vergessene Kompositionen, frühe Lieder, orchestrale Entwürfe</w:t>
      </w:r>
      <w:r w:rsidR="00463CDE">
        <w:t>, Klavierimprovisationen</w:t>
      </w:r>
      <w:r w:rsidRPr="00D210F6">
        <w:t xml:space="preserve"> und musikalische Notizen aus mehreren Jahrzehnten erhalten plötzlich Klang, Farbe und Gestalt – darunter seine Jugendoper DANIEL, die er bereits 2003 </w:t>
      </w:r>
      <w:r w:rsidR="00463CDE">
        <w:t xml:space="preserve">Note für Note, </w:t>
      </w:r>
      <w:r w:rsidRPr="00D210F6">
        <w:t>Szene für Szene mit der Maus in den Computer eingab, ebenso wie frühere Symphonik- und Liedprojekte.</w:t>
      </w:r>
    </w:p>
    <w:p w14:paraId="53BAA40A" w14:textId="77777777" w:rsidR="00075A28" w:rsidRPr="00D210F6" w:rsidRDefault="00075A28" w:rsidP="00D210F6">
      <w:pPr>
        <w:pStyle w:val="KeinLeerraum"/>
      </w:pPr>
    </w:p>
    <w:p w14:paraId="3C19465E" w14:textId="38184F6B" w:rsidR="00D210F6" w:rsidRDefault="00D210F6" w:rsidP="00D210F6">
      <w:pPr>
        <w:pStyle w:val="KeinLeerraum"/>
      </w:pPr>
      <w:r w:rsidRPr="00D210F6">
        <w:t xml:space="preserve">Gemeinsam mit Hans Tolzin („Hanning &amp; </w:t>
      </w:r>
      <w:proofErr w:type="spellStart"/>
      <w:r w:rsidRPr="00D210F6">
        <w:t>MiKe</w:t>
      </w:r>
      <w:proofErr w:type="spellEnd"/>
      <w:r w:rsidRPr="00D210F6">
        <w:t>“) und weiteren Autoren entstehen darüber hinaus moderne deutschsprachige Lieder, die wachrütteln, zum Nachdenken anregen oder einfach anspruchsvoll unterhalten möchten – etwa</w:t>
      </w:r>
      <w:r w:rsidR="007908A6">
        <w:t xml:space="preserve"> </w:t>
      </w:r>
      <w:r w:rsidRPr="00D210F6">
        <w:t>„Russen“, „Darf ich Deutschland lieben?“, „Tugend in Weisheit“</w:t>
      </w:r>
      <w:r w:rsidR="00463CDE">
        <w:t xml:space="preserve">, </w:t>
      </w:r>
      <w:r w:rsidR="00F7221D">
        <w:t xml:space="preserve">„Schweigen“, </w:t>
      </w:r>
      <w:r w:rsidR="00463CDE">
        <w:t>die Impfkritik-Hyme „Die Mutter“</w:t>
      </w:r>
      <w:r w:rsidRPr="00D210F6">
        <w:t xml:space="preserve"> </w:t>
      </w:r>
      <w:r w:rsidR="00463CDE">
        <w:t xml:space="preserve">oder </w:t>
      </w:r>
      <w:r w:rsidR="007908A6">
        <w:t xml:space="preserve">das motivierende Lied </w:t>
      </w:r>
      <w:r w:rsidRPr="00D210F6">
        <w:t>„Die große Karawane“.</w:t>
      </w:r>
    </w:p>
    <w:p w14:paraId="789C84EC" w14:textId="77777777" w:rsidR="00075A28" w:rsidRPr="00D210F6" w:rsidRDefault="00075A28" w:rsidP="00D210F6">
      <w:pPr>
        <w:pStyle w:val="KeinLeerraum"/>
      </w:pPr>
    </w:p>
    <w:p w14:paraId="30AD5CF1" w14:textId="17AB98C9" w:rsidR="00D210F6" w:rsidRDefault="00D210F6" w:rsidP="00D210F6">
      <w:pPr>
        <w:pStyle w:val="KeinLeerraum"/>
      </w:pPr>
      <w:r w:rsidRPr="00D210F6">
        <w:t xml:space="preserve">Fast nebenbei vertonte </w:t>
      </w:r>
      <w:proofErr w:type="spellStart"/>
      <w:r w:rsidRPr="00D210F6">
        <w:t>MiKe</w:t>
      </w:r>
      <w:proofErr w:type="spellEnd"/>
      <w:r w:rsidRPr="00D210F6">
        <w:t xml:space="preserve"> außerdem die legendären „Briefe des Afrikaners </w:t>
      </w:r>
      <w:proofErr w:type="spellStart"/>
      <w:r w:rsidRPr="00D210F6">
        <w:t>Lukanga</w:t>
      </w:r>
      <w:proofErr w:type="spellEnd"/>
      <w:r w:rsidRPr="00D210F6">
        <w:t xml:space="preserve"> Mukara“ von Hans Paasche sowie – im mittelalterlichen Stil – die Tugenden des Ritter-Kodex.</w:t>
      </w:r>
    </w:p>
    <w:p w14:paraId="65F69536" w14:textId="77777777" w:rsidR="00075A28" w:rsidRPr="00D210F6" w:rsidRDefault="00075A28" w:rsidP="00D210F6">
      <w:pPr>
        <w:pStyle w:val="KeinLeerraum"/>
      </w:pPr>
    </w:p>
    <w:p w14:paraId="05D34665" w14:textId="29812981" w:rsidR="00D210F6" w:rsidRDefault="00D210F6" w:rsidP="00D210F6">
      <w:pPr>
        <w:pStyle w:val="KeinLeerraum"/>
      </w:pPr>
      <w:r w:rsidRPr="00D210F6">
        <w:t xml:space="preserve">Besonders fasziniert ihn seit jeher die unerforschte Weite des Universums. Mit Werkszyklen wie „Sternen-Suite“, </w:t>
      </w:r>
      <w:r w:rsidR="00F7221D">
        <w:t xml:space="preserve">„Das Glas-Universum“, </w:t>
      </w:r>
      <w:r w:rsidRPr="00D210F6">
        <w:t xml:space="preserve">„Light </w:t>
      </w:r>
      <w:proofErr w:type="spellStart"/>
      <w:r w:rsidRPr="00D210F6">
        <w:t>of</w:t>
      </w:r>
      <w:proofErr w:type="spellEnd"/>
      <w:r w:rsidRPr="00D210F6">
        <w:t xml:space="preserve"> Home“, „Fading in </w:t>
      </w:r>
      <w:proofErr w:type="spellStart"/>
      <w:r w:rsidRPr="00D210F6">
        <w:t>the</w:t>
      </w:r>
      <w:proofErr w:type="spellEnd"/>
      <w:r w:rsidRPr="00D210F6">
        <w:t xml:space="preserve"> Outside World“ </w:t>
      </w:r>
      <w:r w:rsidRPr="00D210F6">
        <w:lastRenderedPageBreak/>
        <w:t xml:space="preserve">und „Tales </w:t>
      </w:r>
      <w:proofErr w:type="spellStart"/>
      <w:r w:rsidRPr="00D210F6">
        <w:t>from</w:t>
      </w:r>
      <w:proofErr w:type="spellEnd"/>
      <w:r w:rsidRPr="00D210F6">
        <w:t xml:space="preserve"> </w:t>
      </w:r>
      <w:proofErr w:type="spellStart"/>
      <w:r w:rsidRPr="00D210F6">
        <w:t>the</w:t>
      </w:r>
      <w:proofErr w:type="spellEnd"/>
      <w:r w:rsidRPr="00D210F6">
        <w:t xml:space="preserve"> Universe“ widmet sich </w:t>
      </w:r>
      <w:proofErr w:type="spellStart"/>
      <w:r w:rsidRPr="00D210F6">
        <w:t>MiKe</w:t>
      </w:r>
      <w:proofErr w:type="spellEnd"/>
      <w:r w:rsidRPr="00D210F6">
        <w:t xml:space="preserve"> den großen Fragen von Unendlichkeit, Herkunft und menschlicher Existenz.</w:t>
      </w:r>
    </w:p>
    <w:p w14:paraId="55B3E64D" w14:textId="77777777" w:rsidR="00075A28" w:rsidRPr="00D210F6" w:rsidRDefault="00075A28" w:rsidP="00D210F6">
      <w:pPr>
        <w:pStyle w:val="KeinLeerraum"/>
      </w:pPr>
    </w:p>
    <w:p w14:paraId="1540570D" w14:textId="0773616B" w:rsidR="00D210F6" w:rsidRPr="00D210F6" w:rsidRDefault="00D210F6" w:rsidP="00D210F6">
      <w:pPr>
        <w:pStyle w:val="KeinLeerraum"/>
      </w:pPr>
      <w:r w:rsidRPr="00D210F6">
        <w:t xml:space="preserve">Aktuell arbeitet er unter anderem an seinem programmatischen Werkzyklus „Das Meer“, an Neuvertonungen seiner </w:t>
      </w:r>
      <w:r w:rsidR="004E5524">
        <w:t xml:space="preserve">früheren CDs mit </w:t>
      </w:r>
      <w:r w:rsidRPr="00D210F6">
        <w:t xml:space="preserve">„Piano-Träumereien“ sowie an einer Wiederbelebung seiner „Musikalischen Notizen“ </w:t>
      </w:r>
      <w:r w:rsidR="004E5524">
        <w:t xml:space="preserve">(CD) </w:t>
      </w:r>
      <w:r w:rsidRPr="00D210F6">
        <w:t>aus dem Jahr 2003.</w:t>
      </w:r>
    </w:p>
    <w:p w14:paraId="2FABADDE" w14:textId="77777777" w:rsidR="00D210F6" w:rsidRDefault="00D210F6" w:rsidP="00D210F6">
      <w:pPr>
        <w:pStyle w:val="KeinLeerraum"/>
      </w:pPr>
    </w:p>
    <w:p w14:paraId="2201B2AB" w14:textId="500338BB" w:rsidR="005B544A" w:rsidRDefault="005B544A" w:rsidP="00D210F6">
      <w:pPr>
        <w:pStyle w:val="KeinLeerraum"/>
      </w:pPr>
      <w:r w:rsidRPr="005B544A">
        <w:t xml:space="preserve">Und die Rosinen des Neuproduzierten schickt </w:t>
      </w:r>
      <w:proofErr w:type="spellStart"/>
      <w:r w:rsidRPr="005B544A">
        <w:t>MiKe</w:t>
      </w:r>
      <w:proofErr w:type="spellEnd"/>
      <w:r w:rsidRPr="005B544A">
        <w:t xml:space="preserve"> Tag für Tag </w:t>
      </w:r>
      <w:r w:rsidR="00463CDE">
        <w:t>als sog. „</w:t>
      </w:r>
      <w:proofErr w:type="spellStart"/>
      <w:r w:rsidR="00463CDE">
        <w:t>MiKe</w:t>
      </w:r>
      <w:proofErr w:type="spellEnd"/>
      <w:r w:rsidR="00463CDE">
        <w:t xml:space="preserve">-Musik-Abo“ </w:t>
      </w:r>
      <w:r w:rsidRPr="005B544A">
        <w:t>– gespickt mit kleinen Geschichten und Anekdoten – per E-Mail an seine treuen Hörer.</w:t>
      </w:r>
      <w:r>
        <w:t xml:space="preserve"> </w:t>
      </w:r>
    </w:p>
    <w:p w14:paraId="6B03BE09" w14:textId="77777777" w:rsidR="005B544A" w:rsidRDefault="005B544A" w:rsidP="00D210F6">
      <w:pPr>
        <w:pStyle w:val="KeinLeerraum"/>
      </w:pPr>
    </w:p>
    <w:p w14:paraId="6256BE9D" w14:textId="10C1F1F2" w:rsidR="004E5524" w:rsidRDefault="004E5524" w:rsidP="00D210F6">
      <w:pPr>
        <w:pStyle w:val="KeinLeerraum"/>
      </w:pPr>
      <w:r w:rsidRPr="004E5524">
        <w:t xml:space="preserve">Wer weiß – vielleicht erzählen Sie irgendwann einmal Ihren Enkeln: </w:t>
      </w:r>
      <w:r>
        <w:t>„</w:t>
      </w:r>
      <w:r w:rsidRPr="004E5524">
        <w:t xml:space="preserve">Ja, damals beim </w:t>
      </w:r>
      <w:proofErr w:type="spellStart"/>
      <w:r w:rsidRPr="004E5524">
        <w:t>MiKe</w:t>
      </w:r>
      <w:proofErr w:type="spellEnd"/>
      <w:r w:rsidRPr="004E5524">
        <w:t>-Musik-Abo … da war ich schon dabei!</w:t>
      </w:r>
      <w:r>
        <w:t xml:space="preserve">“ </w:t>
      </w:r>
      <w:r w:rsidRPr="004E5524">
        <w:t>Noch können Sie diese Familienlegende mit nur zwei Klicks beginnen</w:t>
      </w:r>
      <w:r w:rsidR="00463CDE">
        <w:t xml:space="preserve"> (oder mit einer kurzen </w:t>
      </w:r>
      <w:r w:rsidR="007908A6">
        <w:t>M</w:t>
      </w:r>
      <w:r w:rsidR="00463CDE">
        <w:t xml:space="preserve">ail an </w:t>
      </w:r>
      <w:hyperlink r:id="rId6" w:history="1">
        <w:r w:rsidR="00463CDE" w:rsidRPr="00230037">
          <w:rPr>
            <w:rStyle w:val="Hyperlink"/>
          </w:rPr>
          <w:t>info@mikemachtmusik.de</w:t>
        </w:r>
      </w:hyperlink>
      <w:r w:rsidR="00463CDE">
        <w:t xml:space="preserve">).  </w:t>
      </w:r>
      <w:r>
        <w:t xml:space="preserve"> </w:t>
      </w:r>
    </w:p>
    <w:p w14:paraId="63A9C725" w14:textId="77777777" w:rsidR="004E5524" w:rsidRDefault="004E5524" w:rsidP="00D210F6">
      <w:pPr>
        <w:pStyle w:val="KeinLeerraum"/>
      </w:pPr>
    </w:p>
    <w:p w14:paraId="10C75FE2" w14:textId="6C6AE820" w:rsidR="00D210F6" w:rsidRDefault="004E5524" w:rsidP="00D210F6">
      <w:pPr>
        <w:pStyle w:val="KeinLeerraum"/>
      </w:pPr>
      <w:r>
        <w:t xml:space="preserve">Hier, bitteschön: </w:t>
      </w:r>
      <w:hyperlink r:id="rId7" w:history="1">
        <w:r w:rsidRPr="00230037">
          <w:rPr>
            <w:rStyle w:val="Hyperlink"/>
          </w:rPr>
          <w:t>mikemachtmusik.de</w:t>
        </w:r>
      </w:hyperlink>
      <w:r w:rsidR="00463CDE">
        <w:t xml:space="preserve"> -&gt; „Abo“. </w:t>
      </w:r>
    </w:p>
    <w:p w14:paraId="3E0ABFAC" w14:textId="77777777" w:rsidR="004E5524" w:rsidRDefault="004E5524" w:rsidP="00D210F6">
      <w:pPr>
        <w:pStyle w:val="KeinLeerraum"/>
      </w:pPr>
    </w:p>
    <w:p w14:paraId="27547EC1" w14:textId="0E75FB27" w:rsidR="004E5524" w:rsidRDefault="004E5524" w:rsidP="00D210F6">
      <w:pPr>
        <w:pStyle w:val="KeinLeerraum"/>
      </w:pPr>
      <w:r>
        <w:t xml:space="preserve">Wir hören uns bald wieder – und dann Tag für Tag für Tag für …! </w:t>
      </w:r>
    </w:p>
    <w:p w14:paraId="69E86F75" w14:textId="77777777" w:rsidR="004E5524" w:rsidRDefault="004E5524" w:rsidP="00D210F6">
      <w:pPr>
        <w:pStyle w:val="KeinLeerraum"/>
      </w:pPr>
    </w:p>
    <w:p w14:paraId="0ECD8CD8" w14:textId="7AD3B144" w:rsidR="004E5524" w:rsidRDefault="004E5524" w:rsidP="00D210F6">
      <w:pPr>
        <w:pStyle w:val="KeinLeerraum"/>
      </w:pPr>
      <w:r>
        <w:t>Mit musikalischen Grüßen</w:t>
      </w:r>
    </w:p>
    <w:p w14:paraId="7A5E3BBF" w14:textId="1508D484" w:rsidR="004E5524" w:rsidRDefault="004E5524" w:rsidP="00D210F6">
      <w:pPr>
        <w:pStyle w:val="KeinLeerraum"/>
      </w:pPr>
      <w:r>
        <w:t xml:space="preserve">Ihr </w:t>
      </w:r>
      <w:proofErr w:type="spellStart"/>
      <w:r>
        <w:t>MiKe</w:t>
      </w:r>
      <w:proofErr w:type="spellEnd"/>
      <w:r>
        <w:t xml:space="preserve"> </w:t>
      </w:r>
    </w:p>
    <w:p w14:paraId="21D613BC" w14:textId="77777777" w:rsidR="00D210F6" w:rsidRDefault="00D210F6" w:rsidP="00D210F6">
      <w:pPr>
        <w:pStyle w:val="KeinLeerraum"/>
      </w:pPr>
    </w:p>
    <w:p w14:paraId="47EC4A9D" w14:textId="77777777" w:rsidR="00463CDE" w:rsidRDefault="00463CDE" w:rsidP="00D210F6">
      <w:pPr>
        <w:pStyle w:val="KeinLeerraum"/>
      </w:pPr>
    </w:p>
    <w:p w14:paraId="7DEA4743" w14:textId="77777777" w:rsidR="00463CDE" w:rsidRDefault="00463CDE" w:rsidP="00D210F6">
      <w:pPr>
        <w:pStyle w:val="KeinLeerraum"/>
      </w:pPr>
    </w:p>
    <w:p w14:paraId="2753CA1C" w14:textId="77777777" w:rsidR="00463CDE" w:rsidRDefault="00463CDE" w:rsidP="00D210F6">
      <w:pPr>
        <w:pStyle w:val="KeinLeerraum"/>
      </w:pPr>
    </w:p>
    <w:p w14:paraId="573BC8F1" w14:textId="77777777" w:rsidR="00D210F6" w:rsidRDefault="00D210F6" w:rsidP="00D210F6">
      <w:pPr>
        <w:pStyle w:val="KeinLeerraum"/>
      </w:pPr>
    </w:p>
    <w:sectPr w:rsidR="00D210F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5F3CDD"/>
    <w:multiLevelType w:val="multilevel"/>
    <w:tmpl w:val="3574F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3783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0F6"/>
    <w:rsid w:val="00075A28"/>
    <w:rsid w:val="00162D9E"/>
    <w:rsid w:val="001C3D94"/>
    <w:rsid w:val="003718CD"/>
    <w:rsid w:val="003E4562"/>
    <w:rsid w:val="003F180D"/>
    <w:rsid w:val="00463CDE"/>
    <w:rsid w:val="004A0226"/>
    <w:rsid w:val="004D009C"/>
    <w:rsid w:val="004E5524"/>
    <w:rsid w:val="005B544A"/>
    <w:rsid w:val="006335F4"/>
    <w:rsid w:val="006D1559"/>
    <w:rsid w:val="007908A6"/>
    <w:rsid w:val="007C5547"/>
    <w:rsid w:val="007E2E91"/>
    <w:rsid w:val="007F6F0E"/>
    <w:rsid w:val="009210B8"/>
    <w:rsid w:val="00925094"/>
    <w:rsid w:val="00932DFF"/>
    <w:rsid w:val="00955E10"/>
    <w:rsid w:val="00993DFA"/>
    <w:rsid w:val="009D1120"/>
    <w:rsid w:val="00A346EF"/>
    <w:rsid w:val="00CF1DB9"/>
    <w:rsid w:val="00D210F6"/>
    <w:rsid w:val="00D60727"/>
    <w:rsid w:val="00DE1AFC"/>
    <w:rsid w:val="00E07BDF"/>
    <w:rsid w:val="00F02BD4"/>
    <w:rsid w:val="00F440FD"/>
    <w:rsid w:val="00F7221D"/>
    <w:rsid w:val="00F75EA0"/>
    <w:rsid w:val="00F9096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37EFA"/>
  <w15:chartTrackingRefBased/>
  <w15:docId w15:val="{63023035-E849-477E-8467-A3F3E746B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D210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D210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D210F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D210F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D210F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D210F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210F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210F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210F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210F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D210F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D210F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210F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210F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D210F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210F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210F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210F6"/>
    <w:rPr>
      <w:rFonts w:eastAsiaTheme="majorEastAsia" w:cstheme="majorBidi"/>
      <w:color w:val="272727" w:themeColor="text1" w:themeTint="D8"/>
    </w:rPr>
  </w:style>
  <w:style w:type="paragraph" w:styleId="Titel">
    <w:name w:val="Title"/>
    <w:basedOn w:val="Standard"/>
    <w:next w:val="Standard"/>
    <w:link w:val="TitelZchn"/>
    <w:uiPriority w:val="10"/>
    <w:qFormat/>
    <w:rsid w:val="00D21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210F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210F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210F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210F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210F6"/>
    <w:rPr>
      <w:i/>
      <w:iCs/>
      <w:color w:val="404040" w:themeColor="text1" w:themeTint="BF"/>
    </w:rPr>
  </w:style>
  <w:style w:type="paragraph" w:styleId="Listenabsatz">
    <w:name w:val="List Paragraph"/>
    <w:basedOn w:val="Standard"/>
    <w:uiPriority w:val="34"/>
    <w:qFormat/>
    <w:rsid w:val="00D210F6"/>
    <w:pPr>
      <w:ind w:left="720"/>
      <w:contextualSpacing/>
    </w:pPr>
  </w:style>
  <w:style w:type="character" w:styleId="IntensiveHervorhebung">
    <w:name w:val="Intense Emphasis"/>
    <w:basedOn w:val="Absatz-Standardschriftart"/>
    <w:uiPriority w:val="21"/>
    <w:qFormat/>
    <w:rsid w:val="00D210F6"/>
    <w:rPr>
      <w:i/>
      <w:iCs/>
      <w:color w:val="2F5496" w:themeColor="accent1" w:themeShade="BF"/>
    </w:rPr>
  </w:style>
  <w:style w:type="paragraph" w:styleId="IntensivesZitat">
    <w:name w:val="Intense Quote"/>
    <w:basedOn w:val="Standard"/>
    <w:next w:val="Standard"/>
    <w:link w:val="IntensivesZitatZchn"/>
    <w:uiPriority w:val="30"/>
    <w:qFormat/>
    <w:rsid w:val="00D210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D210F6"/>
    <w:rPr>
      <w:i/>
      <w:iCs/>
      <w:color w:val="2F5496" w:themeColor="accent1" w:themeShade="BF"/>
    </w:rPr>
  </w:style>
  <w:style w:type="character" w:styleId="IntensiverVerweis">
    <w:name w:val="Intense Reference"/>
    <w:basedOn w:val="Absatz-Standardschriftart"/>
    <w:uiPriority w:val="32"/>
    <w:qFormat/>
    <w:rsid w:val="00D210F6"/>
    <w:rPr>
      <w:b/>
      <w:bCs/>
      <w:smallCaps/>
      <w:color w:val="2F5496" w:themeColor="accent1" w:themeShade="BF"/>
      <w:spacing w:val="5"/>
    </w:rPr>
  </w:style>
  <w:style w:type="paragraph" w:styleId="KeinLeerraum">
    <w:name w:val="No Spacing"/>
    <w:uiPriority w:val="1"/>
    <w:qFormat/>
    <w:rsid w:val="00D210F6"/>
    <w:pPr>
      <w:spacing w:after="0" w:line="240" w:lineRule="auto"/>
    </w:pPr>
  </w:style>
  <w:style w:type="character" w:styleId="Hyperlink">
    <w:name w:val="Hyperlink"/>
    <w:basedOn w:val="Absatz-Standardschriftart"/>
    <w:uiPriority w:val="99"/>
    <w:unhideWhenUsed/>
    <w:rsid w:val="004E5524"/>
    <w:rPr>
      <w:color w:val="0563C1" w:themeColor="hyperlink"/>
      <w:u w:val="single"/>
    </w:rPr>
  </w:style>
  <w:style w:type="character" w:styleId="NichtaufgelsteErwhnung">
    <w:name w:val="Unresolved Mention"/>
    <w:basedOn w:val="Absatz-Standardschriftart"/>
    <w:uiPriority w:val="99"/>
    <w:semiHidden/>
    <w:unhideWhenUsed/>
    <w:rsid w:val="004E5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mikemachtmusik.de/artikel/musik-abo-musik-ab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mikemachtmusik.d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DC315-5844-4549-9948-A42C90323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968</Words>
  <Characters>6099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Hinz</dc:creator>
  <cp:keywords/>
  <dc:description/>
  <cp:lastModifiedBy>Michael Hinz</cp:lastModifiedBy>
  <cp:revision>5</cp:revision>
  <cp:lastPrinted>2026-06-01T18:10:00Z</cp:lastPrinted>
  <dcterms:created xsi:type="dcterms:W3CDTF">2026-06-01T17:30:00Z</dcterms:created>
  <dcterms:modified xsi:type="dcterms:W3CDTF">2026-06-01T18:26:00Z</dcterms:modified>
</cp:coreProperties>
</file>